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347" w:rsidRPr="00037258" w:rsidRDefault="00431347" w:rsidP="00431347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Всероссийск</w:t>
      </w:r>
      <w:r>
        <w:rPr>
          <w:rFonts w:ascii="PT Astra Serif" w:eastAsia="Arial Unicode MS" w:hAnsi="PT Astra Serif" w:cs="Times New Roman"/>
          <w:sz w:val="24"/>
          <w:szCs w:val="24"/>
          <w:lang w:eastAsia="ru-RU"/>
        </w:rPr>
        <w:t>ая олимпиада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 школьников</w:t>
      </w:r>
    </w:p>
    <w:p w:rsidR="00431347" w:rsidRPr="00037258" w:rsidRDefault="00431347" w:rsidP="00431347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по технологии 2023 – 2024 учебного года</w:t>
      </w:r>
    </w:p>
    <w:p w:rsidR="00431347" w:rsidRPr="00037258" w:rsidRDefault="00431347" w:rsidP="00431347">
      <w:pPr>
        <w:spacing w:after="0" w:line="240" w:lineRule="auto"/>
        <w:jc w:val="center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Направление «Информационная безопасность»</w:t>
      </w:r>
    </w:p>
    <w:p w:rsidR="00431347" w:rsidRPr="00037258" w:rsidRDefault="00431347" w:rsidP="00431347">
      <w:pPr>
        <w:spacing w:after="0" w:line="240" w:lineRule="auto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>Максимальное количество первичных баллов – 30</w:t>
      </w:r>
    </w:p>
    <w:p w:rsidR="00431347" w:rsidRPr="00037258" w:rsidRDefault="00431347" w:rsidP="00431347">
      <w:pPr>
        <w:spacing w:after="0" w:line="240" w:lineRule="auto"/>
        <w:rPr>
          <w:rFonts w:ascii="PT Astra Serif" w:eastAsia="Arial Unicode MS" w:hAnsi="PT Astra Serif" w:cs="Times New Roman"/>
          <w:sz w:val="24"/>
          <w:szCs w:val="24"/>
          <w:lang w:eastAsia="ru-RU"/>
        </w:rPr>
      </w:pP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Максимальное количество итоговых баллов – 100  </w:t>
      </w:r>
    </w:p>
    <w:p w:rsidR="00431347" w:rsidRPr="00D8394A" w:rsidRDefault="00431347" w:rsidP="00431347">
      <w:pPr>
        <w:spacing w:after="0" w:line="240" w:lineRule="auto"/>
        <w:jc w:val="both"/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</w:pPr>
      <w:r w:rsidRPr="00D8394A">
        <w:rPr>
          <w:rFonts w:ascii="PT Astra Serif" w:eastAsia="Arial Unicode MS" w:hAnsi="PT Astra Serif" w:cs="Times New Roman"/>
          <w:b/>
          <w:i/>
          <w:sz w:val="24"/>
          <w:szCs w:val="24"/>
          <w:lang w:eastAsia="ru-RU"/>
        </w:rPr>
        <w:t>Методика перевода первичных баллов в итоговые</w:t>
      </w:r>
      <w:r w:rsidRPr="00037258">
        <w:rPr>
          <w:rFonts w:ascii="PT Astra Serif" w:eastAsia="Arial Unicode MS" w:hAnsi="PT Astra Serif" w:cs="Times New Roman"/>
          <w:sz w:val="24"/>
          <w:szCs w:val="24"/>
          <w:lang w:eastAsia="ru-RU"/>
        </w:rPr>
        <w:t xml:space="preserve">: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первичные баллы, набранные участником, умножаются на коэффициент 3,33 и результат округляется до целых. Например, участник набрал 19 баллов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, следовательно, 19*3,33 = 63,</w:t>
      </w:r>
      <w:proofErr w:type="gramStart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>27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</w:t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sym w:font="Symbol" w:char="F0BB"/>
      </w:r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63</w:t>
      </w:r>
      <w:proofErr w:type="gramEnd"/>
      <w:r>
        <w:rPr>
          <w:rFonts w:ascii="PT Astra Serif" w:eastAsia="Arial Unicode MS" w:hAnsi="PT Astra Serif" w:cs="Times New Roman"/>
          <w:i/>
          <w:sz w:val="24"/>
          <w:szCs w:val="24"/>
          <w:lang w:eastAsia="ru-RU"/>
        </w:rPr>
        <w:t xml:space="preserve"> итоговых балла.</w:t>
      </w:r>
    </w:p>
    <w:p w:rsidR="003C19FD" w:rsidRPr="00431347" w:rsidRDefault="003C19FD" w:rsidP="00860DAB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3C19FD" w:rsidRPr="00A43F81" w:rsidRDefault="00615C22" w:rsidP="0043134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 </w:t>
      </w:r>
      <w:r w:rsidR="003C19FD" w:rsidRPr="00A43F81">
        <w:rPr>
          <w:rFonts w:ascii="Times New Roman" w:hAnsi="Times New Roman" w:cs="Times New Roman"/>
          <w:b/>
        </w:rPr>
        <w:t>- 11 класс</w:t>
      </w:r>
    </w:p>
    <w:tbl>
      <w:tblPr>
        <w:tblStyle w:val="a7"/>
        <w:tblW w:w="986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10"/>
        <w:gridCol w:w="1726"/>
        <w:gridCol w:w="7024"/>
      </w:tblGrid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Кол-во баллов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Ответ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6" w:type="dxa"/>
          </w:tcPr>
          <w:p w:rsidR="00431347" w:rsidRPr="008A4474" w:rsidRDefault="00431347" w:rsidP="00431347">
            <w:pPr>
              <w:autoSpaceDE w:val="0"/>
              <w:autoSpaceDN w:val="0"/>
              <w:adjustRightInd w:val="0"/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024" w:type="dxa"/>
          </w:tcPr>
          <w:p w:rsidR="00431347" w:rsidRPr="008A4474" w:rsidRDefault="00431347" w:rsidP="00431347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Б,Г</w:t>
            </w:r>
            <w:proofErr w:type="gramEnd"/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26" w:type="dxa"/>
          </w:tcPr>
          <w:p w:rsidR="00431347" w:rsidRPr="008A4474" w:rsidRDefault="00431347" w:rsidP="00431347">
            <w:pPr>
              <w:autoSpaceDE w:val="0"/>
              <w:autoSpaceDN w:val="0"/>
              <w:adjustRightInd w:val="0"/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024" w:type="dxa"/>
          </w:tcPr>
          <w:p w:rsidR="00431347" w:rsidRPr="008A4474" w:rsidRDefault="00431347" w:rsidP="00431347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Учитель 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26" w:type="dxa"/>
          </w:tcPr>
          <w:p w:rsidR="00431347" w:rsidRPr="008A4474" w:rsidRDefault="00431347" w:rsidP="004313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024" w:type="dxa"/>
          </w:tcPr>
          <w:p w:rsidR="00431347" w:rsidRPr="008A4474" w:rsidRDefault="00431347" w:rsidP="004313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 xml:space="preserve">Лампочка 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26" w:type="dxa"/>
          </w:tcPr>
          <w:p w:rsidR="00431347" w:rsidRPr="008A4474" w:rsidRDefault="00431347" w:rsidP="004313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024" w:type="dxa"/>
          </w:tcPr>
          <w:p w:rsidR="00431347" w:rsidRPr="008A4474" w:rsidRDefault="00431347" w:rsidP="004313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A447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26" w:type="dxa"/>
          </w:tcPr>
          <w:p w:rsidR="00431347" w:rsidRPr="008A4474" w:rsidRDefault="00431347" w:rsidP="00431347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A4474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024" w:type="dxa"/>
          </w:tcPr>
          <w:p w:rsidR="00431347" w:rsidRPr="008A4474" w:rsidRDefault="00431347" w:rsidP="00431347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8A4474">
              <w:rPr>
                <w:rFonts w:ascii="PT Astra Serif" w:hAnsi="PT Astra Serif"/>
                <w:b w:val="0"/>
                <w:sz w:val="24"/>
                <w:szCs w:val="24"/>
              </w:rPr>
              <w:t>А, Г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rPr>
                <w:rStyle w:val="a3"/>
                <w:rFonts w:ascii="Times New Roman" w:hAnsi="Times New Roman" w:cs="Times New Roman"/>
                <w:b w:val="0"/>
                <w:color w:val="000000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Г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w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Fonts w:ascii="Times New Roman" w:hAnsi="Times New Roman" w:cs="Times New Roman"/>
              </w:rPr>
              <w:t>В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 w:rsidRPr="00A43F81">
              <w:rPr>
                <w:b w:val="0"/>
                <w:sz w:val="22"/>
                <w:szCs w:val="22"/>
              </w:rPr>
              <w:t>А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jc w:val="center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11.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sz w:val="22"/>
                <w:szCs w:val="22"/>
              </w:rPr>
            </w:pPr>
            <w:r w:rsidRPr="00A43F81">
              <w:rPr>
                <w:rStyle w:val="a3"/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pStyle w:val="20"/>
              <w:tabs>
                <w:tab w:val="left" w:pos="317"/>
              </w:tabs>
              <w:spacing w:before="0" w:after="0" w:line="36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 балл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1</w:t>
            </w: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 балла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6 или шесть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2</w:t>
            </w: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 xml:space="preserve"> балла</w:t>
            </w:r>
          </w:p>
        </w:tc>
        <w:tc>
          <w:tcPr>
            <w:tcW w:w="7024" w:type="dxa"/>
          </w:tcPr>
          <w:p w:rsidR="00431347" w:rsidRPr="00ED0606" w:rsidRDefault="00431347" w:rsidP="00431347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sz w:val="22"/>
                <w:szCs w:val="22"/>
              </w:rPr>
              <w:t>Заражение возможно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pStyle w:val="aa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>
              <w:rPr>
                <w:rStyle w:val="a3"/>
                <w:b w:val="0"/>
                <w:color w:val="000000"/>
                <w:sz w:val="22"/>
                <w:szCs w:val="22"/>
              </w:rPr>
              <w:t>3</w:t>
            </w:r>
            <w:r w:rsidRPr="00A43F81">
              <w:rPr>
                <w:rStyle w:val="a3"/>
                <w:b w:val="0"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pStyle w:val="aa"/>
              <w:shd w:val="clear" w:color="auto" w:fill="auto"/>
              <w:tabs>
                <w:tab w:val="left" w:pos="716"/>
              </w:tabs>
              <w:spacing w:line="360" w:lineRule="auto"/>
              <w:ind w:left="20"/>
              <w:jc w:val="both"/>
              <w:rPr>
                <w:rStyle w:val="a3"/>
                <w:b w:val="0"/>
                <w:sz w:val="22"/>
                <w:szCs w:val="22"/>
              </w:rPr>
            </w:pPr>
            <w:r w:rsidRPr="00A43F81">
              <w:rPr>
                <w:rStyle w:val="a3"/>
                <w:b w:val="0"/>
                <w:color w:val="000000"/>
                <w:sz w:val="22"/>
                <w:szCs w:val="22"/>
              </w:rPr>
              <w:t>4 балла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D4BE0">
              <w:rPr>
                <w:rFonts w:ascii="Times New Roman" w:hAnsi="Times New Roman" w:cs="Times New Roman"/>
              </w:rPr>
              <w:t>741798 байт.</w:t>
            </w:r>
          </w:p>
        </w:tc>
      </w:tr>
      <w:tr w:rsidR="00431347" w:rsidRPr="00A43F81" w:rsidTr="00431347">
        <w:trPr>
          <w:trHeight w:val="283"/>
        </w:trPr>
        <w:tc>
          <w:tcPr>
            <w:tcW w:w="1110" w:type="dxa"/>
          </w:tcPr>
          <w:p w:rsidR="00431347" w:rsidRPr="00A43F81" w:rsidRDefault="00431347" w:rsidP="0043134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A43F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6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43F81">
              <w:rPr>
                <w:rStyle w:val="a3"/>
                <w:rFonts w:ascii="Times New Roman" w:hAnsi="Times New Roman" w:cs="Times New Roman"/>
                <w:b w:val="0"/>
                <w:color w:val="000000"/>
              </w:rPr>
              <w:t>5 баллов</w:t>
            </w:r>
          </w:p>
        </w:tc>
        <w:tc>
          <w:tcPr>
            <w:tcW w:w="7024" w:type="dxa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B2ECA">
              <w:rPr>
                <w:rFonts w:ascii="Times New Roman" w:hAnsi="Times New Roman" w:cs="Times New Roman"/>
              </w:rPr>
              <w:t>Кейс задание (ниже)</w:t>
            </w:r>
          </w:p>
        </w:tc>
      </w:tr>
      <w:tr w:rsidR="00431347" w:rsidRPr="00A43F81" w:rsidTr="00431347">
        <w:trPr>
          <w:trHeight w:val="283"/>
        </w:trPr>
        <w:tc>
          <w:tcPr>
            <w:tcW w:w="9860" w:type="dxa"/>
            <w:gridSpan w:val="3"/>
          </w:tcPr>
          <w:p w:rsidR="00431347" w:rsidRPr="00A43F81" w:rsidRDefault="00431347" w:rsidP="0043134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 30 первичных</w:t>
            </w:r>
            <w:r w:rsidRPr="00A43F81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</w:tbl>
    <w:p w:rsidR="006B3E89" w:rsidRPr="00A43F81" w:rsidRDefault="006B3E89" w:rsidP="00860DA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B3E89" w:rsidRPr="00A43F81" w:rsidRDefault="003840C8" w:rsidP="00860D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3F81">
        <w:rPr>
          <w:rFonts w:ascii="Times New Roman" w:eastAsia="Times New Roman" w:hAnsi="Times New Roman" w:cs="Times New Roman"/>
          <w:lang w:eastAsia="ru-RU"/>
        </w:rPr>
        <w:t>Решение кейс-задания:</w:t>
      </w:r>
    </w:p>
    <w:p w:rsidR="006E4FAC" w:rsidRDefault="009429AD" w:rsidP="009429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429AD">
        <w:rPr>
          <w:rFonts w:ascii="Times New Roman" w:eastAsia="Times New Roman" w:hAnsi="Times New Roman" w:cs="Times New Roman"/>
          <w:lang w:eastAsia="ru-RU"/>
        </w:rPr>
        <w:t>В ходе выполнения задания общей части практического ученикам могут понадобиться листы бумаги формата А4 и пишущие принадлежности.</w:t>
      </w:r>
    </w:p>
    <w:p w:rsidR="009429AD" w:rsidRPr="009429AD" w:rsidRDefault="009429AD" w:rsidP="009429A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9AD">
        <w:rPr>
          <w:rFonts w:ascii="Times New Roman" w:eastAsia="Calibri" w:hAnsi="Times New Roman" w:cs="Times New Roman"/>
          <w:sz w:val="24"/>
          <w:szCs w:val="24"/>
        </w:rPr>
        <w:t>Возможный вариант ответа на задание общей части:</w:t>
      </w:r>
    </w:p>
    <w:tbl>
      <w:tblPr>
        <w:tblStyle w:val="22"/>
        <w:tblW w:w="10632" w:type="dxa"/>
        <w:tblInd w:w="-11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1"/>
        <w:gridCol w:w="1915"/>
        <w:gridCol w:w="1559"/>
        <w:gridCol w:w="1985"/>
        <w:gridCol w:w="1701"/>
        <w:gridCol w:w="1701"/>
      </w:tblGrid>
      <w:tr w:rsidR="009429AD" w:rsidRPr="009429AD" w:rsidTr="0020110F">
        <w:tc>
          <w:tcPr>
            <w:tcW w:w="1771" w:type="dxa"/>
            <w:vMerge w:val="restart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Направления деятельности по созданию информационно-</w:t>
            </w:r>
            <w:r w:rsidRPr="009429AD">
              <w:rPr>
                <w:rFonts w:ascii="Times New Roman" w:eastAsia="Calibri" w:hAnsi="Times New Roman" w:cs="Times New Roman"/>
                <w:szCs w:val="24"/>
              </w:rPr>
              <w:lastRenderedPageBreak/>
              <w:t>безопасной среды</w:t>
            </w:r>
          </w:p>
        </w:tc>
        <w:tc>
          <w:tcPr>
            <w:tcW w:w="3474" w:type="dxa"/>
            <w:gridSpan w:val="2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lastRenderedPageBreak/>
              <w:t>В школе</w:t>
            </w:r>
          </w:p>
        </w:tc>
        <w:tc>
          <w:tcPr>
            <w:tcW w:w="3686" w:type="dxa"/>
            <w:gridSpan w:val="2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 семье</w:t>
            </w:r>
          </w:p>
        </w:tc>
        <w:tc>
          <w:tcPr>
            <w:tcW w:w="1701" w:type="dxa"/>
            <w:vMerge w:val="restart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Привлекаемые ресурсы</w:t>
            </w:r>
          </w:p>
        </w:tc>
      </w:tr>
      <w:tr w:rsidR="009429AD" w:rsidRPr="009429AD" w:rsidTr="0020110F">
        <w:tc>
          <w:tcPr>
            <w:tcW w:w="1771" w:type="dxa"/>
            <w:vMerge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Возможные угрозы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Перечень мероприятий</w:t>
            </w:r>
          </w:p>
        </w:tc>
        <w:tc>
          <w:tcPr>
            <w:tcW w:w="1701" w:type="dxa"/>
            <w:vMerge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9429AD" w:rsidRPr="009429AD" w:rsidTr="0020110F">
        <w:tc>
          <w:tcPr>
            <w:tcW w:w="177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Правовое обеспечение информационной безопасности</w:t>
            </w: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Недостаточное знание нормативно-правовой базы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Знакомство с правовыми актами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Нормативно-правовые акты, ИКТ, учителя и родители</w:t>
            </w:r>
          </w:p>
        </w:tc>
      </w:tr>
      <w:tr w:rsidR="009429AD" w:rsidRPr="009429AD" w:rsidTr="0020110F">
        <w:tc>
          <w:tcPr>
            <w:tcW w:w="177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Техническое и программное обеспечение информационной безопасности</w:t>
            </w: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Несанкционированное использование нелицензионного программного обеспечения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Установление лицензионного программного обеспечения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Несанкционированное использование нелицензионного программного обеспечения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Установление лицензионного программного обеспечения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Сетевой администратор</w:t>
            </w:r>
          </w:p>
        </w:tc>
      </w:tr>
      <w:tr w:rsidR="009429AD" w:rsidRPr="009429AD" w:rsidTr="0020110F">
        <w:tc>
          <w:tcPr>
            <w:tcW w:w="177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Организационная защита</w:t>
            </w: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Вредоносное программное обеспечение, вирусы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Своевременное обновление антивирусных программ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Сетевой администратор</w:t>
            </w:r>
          </w:p>
        </w:tc>
      </w:tr>
      <w:tr w:rsidR="009429AD" w:rsidRPr="009429AD" w:rsidTr="0020110F">
        <w:tc>
          <w:tcPr>
            <w:tcW w:w="177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Воспитательные меры по обеспечению ИБ</w:t>
            </w: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Несанкционированные интернет-покупки, доступ и получение информации, запрещённой для распространения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Несанкционированные интернет-покупки, доступ и получение информации, запрещённой для распространения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Контроль за сайтами, где работает ребенок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ИКТ, учителя и родители</w:t>
            </w:r>
          </w:p>
        </w:tc>
      </w:tr>
      <w:tr w:rsidR="009429AD" w:rsidRPr="009429AD" w:rsidTr="0020110F">
        <w:tc>
          <w:tcPr>
            <w:tcW w:w="177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Нравственно-этический контроль</w:t>
            </w:r>
          </w:p>
        </w:tc>
        <w:tc>
          <w:tcPr>
            <w:tcW w:w="191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559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1985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Конфиденциальность информации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Отслеживание выкладываемой информации</w:t>
            </w:r>
          </w:p>
        </w:tc>
        <w:tc>
          <w:tcPr>
            <w:tcW w:w="1701" w:type="dxa"/>
            <w:vAlign w:val="center"/>
          </w:tcPr>
          <w:p w:rsidR="009429AD" w:rsidRPr="009429AD" w:rsidRDefault="009429AD" w:rsidP="009429AD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429AD">
              <w:rPr>
                <w:rFonts w:ascii="Times New Roman" w:eastAsia="Calibri" w:hAnsi="Times New Roman" w:cs="Times New Roman"/>
                <w:szCs w:val="24"/>
              </w:rPr>
              <w:t>ИКТ, учителя и родители</w:t>
            </w:r>
          </w:p>
        </w:tc>
      </w:tr>
    </w:tbl>
    <w:p w:rsidR="009429AD" w:rsidRPr="009429AD" w:rsidRDefault="009429AD" w:rsidP="009429A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29AD" w:rsidRPr="009429AD" w:rsidRDefault="009429AD" w:rsidP="00431347">
      <w:pPr>
        <w:pStyle w:val="a8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eastAsia="Calibri" w:hAnsi="Times New Roman"/>
          <w:sz w:val="24"/>
          <w:szCs w:val="24"/>
        </w:rPr>
      </w:pPr>
      <w:r w:rsidRPr="009429AD">
        <w:rPr>
          <w:rFonts w:ascii="Times New Roman" w:eastAsia="Calibri" w:hAnsi="Times New Roman"/>
          <w:sz w:val="24"/>
          <w:szCs w:val="24"/>
        </w:rPr>
        <w:t xml:space="preserve">Если в работе указано 1-2 направления деятельности, перечислены возможные угрозы и перечень мероприятий – </w:t>
      </w:r>
      <w:r>
        <w:rPr>
          <w:rFonts w:ascii="Times New Roman" w:eastAsia="Calibri" w:hAnsi="Times New Roman"/>
          <w:sz w:val="24"/>
          <w:szCs w:val="24"/>
        </w:rPr>
        <w:t>1 балл.</w:t>
      </w:r>
    </w:p>
    <w:p w:rsidR="009429AD" w:rsidRPr="009429AD" w:rsidRDefault="009429AD" w:rsidP="00431347">
      <w:pPr>
        <w:pStyle w:val="a8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eastAsia="Calibri" w:hAnsi="Times New Roman"/>
          <w:sz w:val="24"/>
          <w:szCs w:val="24"/>
        </w:rPr>
      </w:pPr>
      <w:r w:rsidRPr="009429AD">
        <w:rPr>
          <w:rFonts w:ascii="Times New Roman" w:eastAsia="Calibri" w:hAnsi="Times New Roman"/>
          <w:sz w:val="24"/>
          <w:szCs w:val="24"/>
        </w:rPr>
        <w:t xml:space="preserve">Если в работе указаны два и более направлений деятельности без перечисления возможных угроз и перечня мероприятий – </w:t>
      </w:r>
      <w:r>
        <w:rPr>
          <w:rFonts w:ascii="Times New Roman" w:eastAsia="Calibri" w:hAnsi="Times New Roman"/>
          <w:sz w:val="24"/>
          <w:szCs w:val="24"/>
        </w:rPr>
        <w:t>3</w:t>
      </w:r>
      <w:r w:rsidRPr="009429AD">
        <w:rPr>
          <w:rFonts w:ascii="Times New Roman" w:eastAsia="Calibri" w:hAnsi="Times New Roman"/>
          <w:sz w:val="24"/>
          <w:szCs w:val="24"/>
        </w:rPr>
        <w:t xml:space="preserve"> балл</w:t>
      </w:r>
      <w:r>
        <w:rPr>
          <w:rFonts w:ascii="Times New Roman" w:eastAsia="Calibri" w:hAnsi="Times New Roman"/>
          <w:sz w:val="24"/>
          <w:szCs w:val="24"/>
        </w:rPr>
        <w:t>а</w:t>
      </w:r>
      <w:r w:rsidRPr="009429AD">
        <w:rPr>
          <w:rFonts w:ascii="Times New Roman" w:eastAsia="Calibri" w:hAnsi="Times New Roman"/>
          <w:sz w:val="24"/>
          <w:szCs w:val="24"/>
        </w:rPr>
        <w:t>.</w:t>
      </w:r>
    </w:p>
    <w:p w:rsidR="009429AD" w:rsidRPr="009429AD" w:rsidRDefault="009429AD" w:rsidP="00431347">
      <w:pPr>
        <w:pStyle w:val="a8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eastAsia="Calibri" w:hAnsi="Times New Roman"/>
          <w:sz w:val="24"/>
          <w:szCs w:val="24"/>
        </w:rPr>
      </w:pPr>
      <w:r w:rsidRPr="009429AD">
        <w:rPr>
          <w:rFonts w:ascii="Times New Roman" w:eastAsia="Calibri" w:hAnsi="Times New Roman"/>
          <w:sz w:val="24"/>
          <w:szCs w:val="24"/>
        </w:rPr>
        <w:t xml:space="preserve">Если в работе указаны 1-2 деятельности и перечислены возможные угрозы – </w:t>
      </w:r>
      <w:r>
        <w:rPr>
          <w:rFonts w:ascii="Times New Roman" w:eastAsia="Calibri" w:hAnsi="Times New Roman"/>
          <w:sz w:val="24"/>
          <w:szCs w:val="24"/>
        </w:rPr>
        <w:t>3-4</w:t>
      </w:r>
      <w:r w:rsidRPr="009429AD">
        <w:rPr>
          <w:rFonts w:ascii="Times New Roman" w:eastAsia="Calibri" w:hAnsi="Times New Roman"/>
          <w:sz w:val="24"/>
          <w:szCs w:val="24"/>
        </w:rPr>
        <w:t xml:space="preserve"> балл</w:t>
      </w:r>
      <w:r>
        <w:rPr>
          <w:rFonts w:ascii="Times New Roman" w:eastAsia="Calibri" w:hAnsi="Times New Roman"/>
          <w:sz w:val="24"/>
          <w:szCs w:val="24"/>
        </w:rPr>
        <w:t>а.</w:t>
      </w:r>
    </w:p>
    <w:p w:rsidR="009429AD" w:rsidRPr="009429AD" w:rsidRDefault="009429AD" w:rsidP="00431347">
      <w:pPr>
        <w:pStyle w:val="a8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eastAsia="Calibri" w:hAnsi="Times New Roman"/>
          <w:sz w:val="24"/>
          <w:szCs w:val="24"/>
        </w:rPr>
      </w:pPr>
      <w:r w:rsidRPr="009429AD">
        <w:rPr>
          <w:rFonts w:ascii="Times New Roman" w:eastAsia="Calibri" w:hAnsi="Times New Roman"/>
          <w:sz w:val="24"/>
          <w:szCs w:val="24"/>
        </w:rPr>
        <w:t xml:space="preserve">Если в работе указаны два и более направлений деятельности, перечислены возможные угрозы, но не выделен перечень мероприятий – </w:t>
      </w:r>
      <w:r>
        <w:rPr>
          <w:rFonts w:ascii="Times New Roman" w:eastAsia="Calibri" w:hAnsi="Times New Roman"/>
          <w:sz w:val="24"/>
          <w:szCs w:val="24"/>
        </w:rPr>
        <w:t>5</w:t>
      </w:r>
      <w:r w:rsidRPr="009429AD">
        <w:rPr>
          <w:rFonts w:ascii="Times New Roman" w:eastAsia="Calibri" w:hAnsi="Times New Roman"/>
          <w:sz w:val="24"/>
          <w:szCs w:val="24"/>
        </w:rPr>
        <w:t xml:space="preserve"> баллов.</w:t>
      </w:r>
    </w:p>
    <w:p w:rsidR="009429AD" w:rsidRDefault="009429AD" w:rsidP="009429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680F50" w:rsidRDefault="00680F50" w:rsidP="00680F50">
      <w:pPr>
        <w:pStyle w:val="a8"/>
        <w:spacing w:after="0" w:line="360" w:lineRule="auto"/>
        <w:ind w:lef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bookmarkStart w:id="0" w:name="_GoBack"/>
      <w:bookmarkEnd w:id="0"/>
    </w:p>
    <w:p w:rsidR="00680F50" w:rsidRPr="00A43F81" w:rsidRDefault="00680F50" w:rsidP="00680F50">
      <w:pPr>
        <w:pStyle w:val="a8"/>
        <w:spacing w:after="0" w:line="360" w:lineRule="auto"/>
        <w:ind w:left="0"/>
        <w:jc w:val="both"/>
        <w:rPr>
          <w:rFonts w:ascii="Times New Roman" w:hAnsi="Times New Roman"/>
        </w:rPr>
      </w:pPr>
      <w:r w:rsidRPr="00A43F81">
        <w:rPr>
          <w:rFonts w:ascii="Times New Roman" w:hAnsi="Times New Roman"/>
        </w:rPr>
        <w:t xml:space="preserve">Для решения </w:t>
      </w:r>
      <w:r>
        <w:rPr>
          <w:rFonts w:ascii="Times New Roman" w:hAnsi="Times New Roman"/>
        </w:rPr>
        <w:t>может понадобиться таблица</w:t>
      </w:r>
    </w:p>
    <w:p w:rsidR="00680F50" w:rsidRPr="00A43F81" w:rsidRDefault="00680F50" w:rsidP="00680F5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43F81">
        <w:rPr>
          <w:rFonts w:ascii="Times New Roman" w:eastAsia="Times New Roman" w:hAnsi="Times New Roman" w:cs="Times New Roman"/>
          <w:b/>
          <w:bCs/>
          <w:iCs/>
          <w:lang w:eastAsia="ru-RU"/>
        </w:rPr>
        <w:t>Таблица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535"/>
        <w:gridCol w:w="1621"/>
        <w:gridCol w:w="1528"/>
        <w:gridCol w:w="1621"/>
        <w:gridCol w:w="1644"/>
      </w:tblGrid>
      <w:tr w:rsidR="00680F50" w:rsidRPr="00A43F81" w:rsidTr="00721F14">
        <w:trPr>
          <w:trHeight w:val="252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Ъ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</w:p>
        </w:tc>
      </w:tr>
      <w:tr w:rsidR="00680F50" w:rsidRPr="00A43F81" w:rsidTr="00721F14">
        <w:trPr>
          <w:trHeight w:val="271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</w:p>
        </w:tc>
      </w:tr>
      <w:tr w:rsidR="00680F50" w:rsidRPr="00A43F81" w:rsidTr="00721F14">
        <w:trPr>
          <w:trHeight w:val="20"/>
        </w:trPr>
        <w:tc>
          <w:tcPr>
            <w:tcW w:w="1622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1535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28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</w:p>
        </w:tc>
        <w:tc>
          <w:tcPr>
            <w:tcW w:w="1621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644" w:type="dxa"/>
            <w:vAlign w:val="center"/>
          </w:tcPr>
          <w:p w:rsidR="00680F50" w:rsidRPr="00A43F81" w:rsidRDefault="00680F50" w:rsidP="00721F1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F8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</w:tr>
    </w:tbl>
    <w:p w:rsidR="00680F50" w:rsidRPr="00A43F81" w:rsidRDefault="00680F50" w:rsidP="009429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sectPr w:rsidR="00680F50" w:rsidRPr="00A43F81" w:rsidSect="009429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959.85pt;height:768.15pt;visibility:visible;mso-wrap-style:square" o:bullet="t">
        <v:imagedata r:id="rId1" o:title="" croptop="18268f" cropbottom="5273f" cropleft="7538f" cropright="16529f"/>
      </v:shape>
    </w:pict>
  </w:numPicBullet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2F346AC"/>
    <w:multiLevelType w:val="hybridMultilevel"/>
    <w:tmpl w:val="E7148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94"/>
    <w:rsid w:val="00030FC6"/>
    <w:rsid w:val="000319C5"/>
    <w:rsid w:val="00041945"/>
    <w:rsid w:val="000A304C"/>
    <w:rsid w:val="000B2886"/>
    <w:rsid w:val="0011250D"/>
    <w:rsid w:val="00122382"/>
    <w:rsid w:val="00123942"/>
    <w:rsid w:val="001317FD"/>
    <w:rsid w:val="00141DB7"/>
    <w:rsid w:val="001927D0"/>
    <w:rsid w:val="0020110F"/>
    <w:rsid w:val="00207244"/>
    <w:rsid w:val="00216B77"/>
    <w:rsid w:val="00266E33"/>
    <w:rsid w:val="0027574D"/>
    <w:rsid w:val="00276F08"/>
    <w:rsid w:val="00292622"/>
    <w:rsid w:val="00295C8A"/>
    <w:rsid w:val="00295CEA"/>
    <w:rsid w:val="002A0255"/>
    <w:rsid w:val="002B0EF0"/>
    <w:rsid w:val="002C4980"/>
    <w:rsid w:val="002C747D"/>
    <w:rsid w:val="002D0EFF"/>
    <w:rsid w:val="002D286D"/>
    <w:rsid w:val="002D4BE0"/>
    <w:rsid w:val="002E177F"/>
    <w:rsid w:val="00317E3D"/>
    <w:rsid w:val="00321DE1"/>
    <w:rsid w:val="003622F6"/>
    <w:rsid w:val="003840C8"/>
    <w:rsid w:val="003941EB"/>
    <w:rsid w:val="003C19FD"/>
    <w:rsid w:val="004202CE"/>
    <w:rsid w:val="004276FF"/>
    <w:rsid w:val="00431347"/>
    <w:rsid w:val="00445390"/>
    <w:rsid w:val="004A33A6"/>
    <w:rsid w:val="004A3EC9"/>
    <w:rsid w:val="004F2A4F"/>
    <w:rsid w:val="00544E3A"/>
    <w:rsid w:val="005520AA"/>
    <w:rsid w:val="005721D9"/>
    <w:rsid w:val="005B5D95"/>
    <w:rsid w:val="005C12EC"/>
    <w:rsid w:val="005E1788"/>
    <w:rsid w:val="005E6E5B"/>
    <w:rsid w:val="00615C22"/>
    <w:rsid w:val="006176FF"/>
    <w:rsid w:val="00617B36"/>
    <w:rsid w:val="00620CB1"/>
    <w:rsid w:val="0062539B"/>
    <w:rsid w:val="00640212"/>
    <w:rsid w:val="00654D2C"/>
    <w:rsid w:val="00680F50"/>
    <w:rsid w:val="006840BA"/>
    <w:rsid w:val="00694193"/>
    <w:rsid w:val="006B335C"/>
    <w:rsid w:val="006B3E89"/>
    <w:rsid w:val="006D464B"/>
    <w:rsid w:val="006E4FAC"/>
    <w:rsid w:val="006E5D02"/>
    <w:rsid w:val="006F5489"/>
    <w:rsid w:val="00701FD4"/>
    <w:rsid w:val="00722A3B"/>
    <w:rsid w:val="00771BB0"/>
    <w:rsid w:val="00791794"/>
    <w:rsid w:val="00795734"/>
    <w:rsid w:val="007C1A1F"/>
    <w:rsid w:val="007D4B91"/>
    <w:rsid w:val="007F0510"/>
    <w:rsid w:val="007F46CD"/>
    <w:rsid w:val="007F4862"/>
    <w:rsid w:val="00801953"/>
    <w:rsid w:val="008020DF"/>
    <w:rsid w:val="00812C97"/>
    <w:rsid w:val="00850AE5"/>
    <w:rsid w:val="00860DAB"/>
    <w:rsid w:val="00876997"/>
    <w:rsid w:val="00892A44"/>
    <w:rsid w:val="00901425"/>
    <w:rsid w:val="009329F0"/>
    <w:rsid w:val="009429AD"/>
    <w:rsid w:val="00944DE3"/>
    <w:rsid w:val="00960E9D"/>
    <w:rsid w:val="00967EBA"/>
    <w:rsid w:val="00984FDC"/>
    <w:rsid w:val="009C7A54"/>
    <w:rsid w:val="009D3144"/>
    <w:rsid w:val="009D55B7"/>
    <w:rsid w:val="009E1AF3"/>
    <w:rsid w:val="009F1C15"/>
    <w:rsid w:val="009F7000"/>
    <w:rsid w:val="00A15197"/>
    <w:rsid w:val="00A363DC"/>
    <w:rsid w:val="00A41170"/>
    <w:rsid w:val="00A43F81"/>
    <w:rsid w:val="00A674B9"/>
    <w:rsid w:val="00AB2ECA"/>
    <w:rsid w:val="00AE71EE"/>
    <w:rsid w:val="00B07922"/>
    <w:rsid w:val="00B42079"/>
    <w:rsid w:val="00B67706"/>
    <w:rsid w:val="00BA0E0F"/>
    <w:rsid w:val="00BA70B1"/>
    <w:rsid w:val="00BA7AE3"/>
    <w:rsid w:val="00BE0A49"/>
    <w:rsid w:val="00BF2596"/>
    <w:rsid w:val="00C45DFB"/>
    <w:rsid w:val="00C72FA5"/>
    <w:rsid w:val="00C75C82"/>
    <w:rsid w:val="00C76890"/>
    <w:rsid w:val="00C87F96"/>
    <w:rsid w:val="00CC72C6"/>
    <w:rsid w:val="00CD6C4B"/>
    <w:rsid w:val="00D0566B"/>
    <w:rsid w:val="00D26D6E"/>
    <w:rsid w:val="00D46188"/>
    <w:rsid w:val="00DA0052"/>
    <w:rsid w:val="00DB460E"/>
    <w:rsid w:val="00DD0671"/>
    <w:rsid w:val="00DE7226"/>
    <w:rsid w:val="00DF2525"/>
    <w:rsid w:val="00E16201"/>
    <w:rsid w:val="00E24B34"/>
    <w:rsid w:val="00E24FAD"/>
    <w:rsid w:val="00E823B7"/>
    <w:rsid w:val="00EA35B4"/>
    <w:rsid w:val="00EC0764"/>
    <w:rsid w:val="00ED0606"/>
    <w:rsid w:val="00EE1C33"/>
    <w:rsid w:val="00EE21F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4A93F-8F20-455E-B93B-8AA10B08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76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table" w:customStyle="1" w:styleId="12">
    <w:name w:val="Сетка таблицы1"/>
    <w:basedOn w:val="a1"/>
    <w:next w:val="a7"/>
    <w:uiPriority w:val="59"/>
    <w:rsid w:val="006B3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7"/>
    <w:uiPriority w:val="39"/>
    <w:rsid w:val="00942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B0CC-EDEE-41A0-9A1F-88D2C113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7</cp:revision>
  <dcterms:created xsi:type="dcterms:W3CDTF">2023-09-18T09:16:00Z</dcterms:created>
  <dcterms:modified xsi:type="dcterms:W3CDTF">2023-10-13T07:35:00Z</dcterms:modified>
</cp:coreProperties>
</file>